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59" w:rsidRDefault="00C70E06" w:rsidP="006B22EE">
      <w:pPr>
        <w:tabs>
          <w:tab w:val="right" w:pos="9437"/>
        </w:tabs>
        <w:spacing w:after="0" w:line="259" w:lineRule="auto"/>
        <w:ind w:left="-892" w:right="0" w:firstLine="0"/>
        <w:jc w:val="center"/>
      </w:pPr>
      <w:r>
        <w:rPr>
          <w:b/>
        </w:rPr>
        <w:t>Комитет образования и науки администрации города Новокузнецка</w:t>
      </w:r>
    </w:p>
    <w:p w:rsidR="00BD7459" w:rsidRDefault="00C70E06" w:rsidP="006B22EE">
      <w:pPr>
        <w:spacing w:after="26" w:line="259" w:lineRule="auto"/>
        <w:ind w:left="140" w:right="0" w:hanging="10"/>
        <w:jc w:val="center"/>
      </w:pPr>
      <w:r>
        <w:rPr>
          <w:b/>
        </w:rPr>
        <w:t>МУНИЦИПАЛЬНОЕ БЮДЖЕТНОЕ НЕТИПОВОЕ ОБЩЕОБРАЗОВАТЕЛЬНОЕ</w:t>
      </w:r>
    </w:p>
    <w:p w:rsidR="00BD7459" w:rsidRDefault="006E3DA6" w:rsidP="006B22EE">
      <w:pPr>
        <w:pStyle w:val="1"/>
        <w:spacing w:after="14"/>
        <w:ind w:left="356" w:right="431" w:hanging="10"/>
      </w:pPr>
      <w:r>
        <w:rPr>
          <w:sz w:val="24"/>
        </w:rPr>
        <w:t>УЧРЕЖДЕНИЕ «ГИМНАЗИЯ № 70</w:t>
      </w:r>
      <w:r w:rsidR="00C70E06">
        <w:rPr>
          <w:sz w:val="24"/>
        </w:rPr>
        <w:t>»</w:t>
      </w:r>
    </w:p>
    <w:p w:rsidR="00BD7459" w:rsidRDefault="00C70E06">
      <w:pPr>
        <w:spacing w:after="0" w:line="259" w:lineRule="auto"/>
        <w:ind w:right="10" w:firstLine="0"/>
        <w:jc w:val="center"/>
      </w:pPr>
      <w:r>
        <w:rPr>
          <w:b/>
          <w:sz w:val="28"/>
        </w:rPr>
        <w:t xml:space="preserve"> </w:t>
      </w:r>
    </w:p>
    <w:tbl>
      <w:tblPr>
        <w:tblStyle w:val="TableGrid"/>
        <w:tblW w:w="9295" w:type="dxa"/>
        <w:tblInd w:w="0" w:type="dxa"/>
        <w:tblLook w:val="04A0"/>
      </w:tblPr>
      <w:tblGrid>
        <w:gridCol w:w="5075"/>
        <w:gridCol w:w="4220"/>
      </w:tblGrid>
      <w:tr w:rsidR="00BD7459">
        <w:trPr>
          <w:trHeight w:val="759"/>
        </w:trPr>
        <w:tc>
          <w:tcPr>
            <w:tcW w:w="5075" w:type="dxa"/>
            <w:tcBorders>
              <w:top w:val="nil"/>
              <w:left w:val="nil"/>
              <w:bottom w:val="nil"/>
              <w:right w:val="nil"/>
            </w:tcBorders>
          </w:tcPr>
          <w:p w:rsidR="00BD7459" w:rsidRDefault="00C70E06">
            <w:pPr>
              <w:spacing w:after="194" w:line="259" w:lineRule="auto"/>
              <w:ind w:right="0" w:firstLine="0"/>
              <w:jc w:val="left"/>
            </w:pPr>
            <w:r>
              <w:rPr>
                <w:rFonts w:ascii="Calibri" w:eastAsia="Calibri" w:hAnsi="Calibri" w:cs="Calibri"/>
              </w:rPr>
              <w:t xml:space="preserve"> </w:t>
            </w:r>
          </w:p>
          <w:p w:rsidR="00BD7459" w:rsidRDefault="00C70E06">
            <w:pPr>
              <w:spacing w:after="0" w:line="259" w:lineRule="auto"/>
              <w:ind w:right="0" w:firstLine="0"/>
              <w:jc w:val="left"/>
            </w:pPr>
            <w:r>
              <w:rPr>
                <w:b/>
                <w:sz w:val="20"/>
              </w:rPr>
              <w:t xml:space="preserve"> </w:t>
            </w:r>
          </w:p>
        </w:tc>
        <w:tc>
          <w:tcPr>
            <w:tcW w:w="4220" w:type="dxa"/>
            <w:tcBorders>
              <w:top w:val="nil"/>
              <w:left w:val="nil"/>
              <w:bottom w:val="nil"/>
              <w:right w:val="nil"/>
            </w:tcBorders>
          </w:tcPr>
          <w:p w:rsidR="00BD7459" w:rsidRDefault="00BD7459">
            <w:pPr>
              <w:spacing w:after="160" w:line="259" w:lineRule="auto"/>
              <w:ind w:right="0" w:firstLine="0"/>
              <w:jc w:val="left"/>
            </w:pPr>
          </w:p>
        </w:tc>
      </w:tr>
      <w:tr w:rsidR="00BD7459">
        <w:trPr>
          <w:trHeight w:val="1667"/>
        </w:trPr>
        <w:tc>
          <w:tcPr>
            <w:tcW w:w="5075" w:type="dxa"/>
            <w:tcBorders>
              <w:top w:val="nil"/>
              <w:left w:val="nil"/>
              <w:bottom w:val="nil"/>
              <w:right w:val="nil"/>
            </w:tcBorders>
            <w:vAlign w:val="bottom"/>
          </w:tcPr>
          <w:p w:rsidR="00BD7459" w:rsidRDefault="00C70E06">
            <w:pPr>
              <w:spacing w:after="154" w:line="259" w:lineRule="auto"/>
              <w:ind w:right="0" w:firstLine="0"/>
              <w:jc w:val="left"/>
            </w:pPr>
            <w:r>
              <w:rPr>
                <w:b/>
              </w:rPr>
              <w:t xml:space="preserve">СОГЛАСОВАНО: </w:t>
            </w:r>
          </w:p>
          <w:p w:rsidR="00BD7459" w:rsidRDefault="00C70E06">
            <w:pPr>
              <w:spacing w:after="150" w:line="259" w:lineRule="auto"/>
              <w:ind w:right="0" w:firstLine="0"/>
              <w:jc w:val="left"/>
            </w:pPr>
            <w:r>
              <w:t xml:space="preserve">на педагогическом совете </w:t>
            </w:r>
          </w:p>
          <w:p w:rsidR="00BD7459" w:rsidRDefault="00C70E06">
            <w:pPr>
              <w:spacing w:after="12" w:line="259" w:lineRule="auto"/>
              <w:ind w:right="0" w:firstLine="0"/>
              <w:jc w:val="left"/>
            </w:pPr>
            <w:r>
              <w:t xml:space="preserve">Протокол № </w:t>
            </w:r>
            <w:r w:rsidR="006B22EE">
              <w:t>6</w:t>
            </w:r>
            <w:r>
              <w:t xml:space="preserve"> от </w:t>
            </w:r>
            <w:r w:rsidRPr="006B22EE">
              <w:rPr>
                <w:b/>
                <w:i/>
              </w:rPr>
              <w:t>«</w:t>
            </w:r>
            <w:r w:rsidR="006B22EE" w:rsidRPr="006B22EE">
              <w:rPr>
                <w:b/>
                <w:i/>
              </w:rPr>
              <w:t>20</w:t>
            </w:r>
            <w:r w:rsidRPr="006B22EE">
              <w:rPr>
                <w:b/>
                <w:i/>
              </w:rPr>
              <w:t>» ноября 20</w:t>
            </w:r>
            <w:r w:rsidR="006E3DA6" w:rsidRPr="006B22EE">
              <w:rPr>
                <w:b/>
                <w:i/>
              </w:rPr>
              <w:t>14</w:t>
            </w:r>
            <w:r w:rsidRPr="006B22EE">
              <w:rPr>
                <w:b/>
                <w:i/>
              </w:rPr>
              <w:t>г</w:t>
            </w:r>
            <w:r>
              <w:t xml:space="preserve">. </w:t>
            </w:r>
          </w:p>
          <w:p w:rsidR="00BD7459" w:rsidRDefault="00C70E06">
            <w:pPr>
              <w:spacing w:after="61" w:line="259" w:lineRule="auto"/>
              <w:ind w:right="0" w:firstLine="0"/>
              <w:jc w:val="left"/>
            </w:pPr>
            <w:r>
              <w:rPr>
                <w:color w:val="77787B"/>
                <w:sz w:val="13"/>
              </w:rPr>
              <w:t xml:space="preserve"> </w:t>
            </w:r>
          </w:p>
          <w:p w:rsidR="00BD7459" w:rsidRDefault="00C70E06">
            <w:pPr>
              <w:spacing w:after="0" w:line="259" w:lineRule="auto"/>
              <w:ind w:left="240" w:right="0" w:firstLine="0"/>
              <w:jc w:val="left"/>
            </w:pPr>
            <w:r>
              <w:rPr>
                <w:color w:val="77787B"/>
                <w:sz w:val="13"/>
              </w:rPr>
              <w:t xml:space="preserve"> </w:t>
            </w:r>
          </w:p>
        </w:tc>
        <w:tc>
          <w:tcPr>
            <w:tcW w:w="4220" w:type="dxa"/>
            <w:tcBorders>
              <w:top w:val="nil"/>
              <w:left w:val="nil"/>
              <w:bottom w:val="nil"/>
              <w:right w:val="nil"/>
            </w:tcBorders>
          </w:tcPr>
          <w:p w:rsidR="00BD7459" w:rsidRDefault="00C70E06">
            <w:pPr>
              <w:spacing w:after="154" w:line="259" w:lineRule="auto"/>
              <w:ind w:left="314" w:right="0" w:firstLine="0"/>
              <w:jc w:val="left"/>
            </w:pPr>
            <w:r>
              <w:rPr>
                <w:b/>
              </w:rPr>
              <w:t xml:space="preserve">УТВЕРЖДАЮ: </w:t>
            </w:r>
          </w:p>
          <w:p w:rsidR="00BD7459" w:rsidRDefault="00E266EB">
            <w:pPr>
              <w:spacing w:after="160" w:line="259" w:lineRule="auto"/>
              <w:ind w:right="58" w:firstLine="0"/>
              <w:jc w:val="right"/>
            </w:pPr>
            <w:r>
              <w:t>Директор МБ НОУ «Гимназия № 70</w:t>
            </w:r>
            <w:bookmarkStart w:id="0" w:name="_GoBack"/>
            <w:bookmarkEnd w:id="0"/>
            <w:r w:rsidR="00C70E06">
              <w:t xml:space="preserve">» </w:t>
            </w:r>
          </w:p>
          <w:p w:rsidR="00BD7459" w:rsidRDefault="006E3DA6">
            <w:pPr>
              <w:spacing w:after="146" w:line="259" w:lineRule="auto"/>
              <w:ind w:right="70" w:firstLine="0"/>
              <w:jc w:val="center"/>
            </w:pPr>
            <w:r>
              <w:t>______________ И.А</w:t>
            </w:r>
            <w:r w:rsidR="00C70E06">
              <w:t>.</w:t>
            </w:r>
            <w:r>
              <w:t>Болдырева</w:t>
            </w:r>
            <w:r w:rsidR="00C70E06">
              <w:t xml:space="preserve"> </w:t>
            </w:r>
          </w:p>
          <w:p w:rsidR="00BD7459" w:rsidRDefault="00C70E06">
            <w:pPr>
              <w:spacing w:after="0" w:line="259" w:lineRule="auto"/>
              <w:ind w:left="124" w:right="0" w:firstLine="0"/>
              <w:jc w:val="center"/>
            </w:pPr>
            <w:r>
              <w:t>Приказ №</w:t>
            </w:r>
            <w:r w:rsidR="006B22EE">
              <w:t>135/1</w:t>
            </w:r>
            <w:r w:rsidR="006E3DA6">
              <w:rPr>
                <w:b/>
                <w:i/>
              </w:rPr>
              <w:t xml:space="preserve"> </w:t>
            </w:r>
            <w:r>
              <w:t xml:space="preserve"> от </w:t>
            </w:r>
            <w:r w:rsidRPr="006B22EE">
              <w:rPr>
                <w:b/>
                <w:i/>
              </w:rPr>
              <w:t>«</w:t>
            </w:r>
            <w:r w:rsidR="006E3DA6" w:rsidRPr="006B22EE">
              <w:rPr>
                <w:b/>
                <w:i/>
              </w:rPr>
              <w:t>20</w:t>
            </w:r>
            <w:r w:rsidRPr="006B22EE">
              <w:rPr>
                <w:b/>
                <w:i/>
              </w:rPr>
              <w:t>» ноября 20</w:t>
            </w:r>
            <w:r w:rsidR="006E3DA6" w:rsidRPr="006B22EE">
              <w:rPr>
                <w:b/>
                <w:i/>
              </w:rPr>
              <w:t>14</w:t>
            </w:r>
            <w:r w:rsidRPr="006B22EE">
              <w:rPr>
                <w:b/>
                <w:i/>
              </w:rPr>
              <w:t>г</w:t>
            </w:r>
            <w:r>
              <w:t>.</w:t>
            </w:r>
            <w:r>
              <w:rPr>
                <w:color w:val="77787B"/>
              </w:rPr>
              <w:t xml:space="preserve"> </w:t>
            </w:r>
          </w:p>
        </w:tc>
      </w:tr>
    </w:tbl>
    <w:p w:rsidR="00BD7459" w:rsidRDefault="00C70E06">
      <w:pPr>
        <w:spacing w:after="273" w:line="259" w:lineRule="auto"/>
        <w:ind w:left="767" w:right="0" w:firstLine="0"/>
        <w:jc w:val="center"/>
      </w:pPr>
      <w:r>
        <w:rPr>
          <w:sz w:val="22"/>
        </w:rPr>
        <w:t xml:space="preserve"> </w:t>
      </w:r>
    </w:p>
    <w:p w:rsidR="00BD7459" w:rsidRDefault="00C70E06">
      <w:pPr>
        <w:spacing w:after="352" w:line="259" w:lineRule="auto"/>
        <w:ind w:right="0" w:firstLine="0"/>
        <w:jc w:val="right"/>
      </w:pPr>
      <w:r>
        <w:rPr>
          <w:b/>
          <w:sz w:val="32"/>
        </w:rPr>
        <w:t xml:space="preserve"> </w:t>
      </w:r>
    </w:p>
    <w:p w:rsidR="00BD7459" w:rsidRDefault="00C70E06">
      <w:pPr>
        <w:spacing w:after="354" w:line="259" w:lineRule="auto"/>
        <w:ind w:right="0" w:firstLine="0"/>
        <w:jc w:val="right"/>
      </w:pPr>
      <w:r>
        <w:rPr>
          <w:b/>
          <w:sz w:val="32"/>
        </w:rPr>
        <w:t xml:space="preserve"> </w:t>
      </w:r>
    </w:p>
    <w:p w:rsidR="00BD7459" w:rsidRDefault="00C70E06">
      <w:pPr>
        <w:spacing w:after="600" w:line="259" w:lineRule="auto"/>
        <w:ind w:right="0" w:firstLine="0"/>
        <w:jc w:val="right"/>
      </w:pPr>
      <w:r>
        <w:rPr>
          <w:b/>
          <w:sz w:val="32"/>
        </w:rPr>
        <w:t xml:space="preserve"> </w:t>
      </w:r>
    </w:p>
    <w:p w:rsidR="00BD7459" w:rsidRDefault="00C70E06">
      <w:pPr>
        <w:pStyle w:val="1"/>
      </w:pPr>
      <w:r>
        <w:t xml:space="preserve">ПОЛОЖЕНИЕ </w:t>
      </w:r>
    </w:p>
    <w:p w:rsidR="00BD7459" w:rsidRDefault="00C70E06">
      <w:pPr>
        <w:spacing w:after="0" w:line="282" w:lineRule="auto"/>
        <w:ind w:left="1037" w:right="0" w:hanging="271"/>
        <w:jc w:val="left"/>
      </w:pPr>
      <w:r>
        <w:rPr>
          <w:b/>
          <w:sz w:val="32"/>
        </w:rPr>
        <w:t xml:space="preserve">«Об использовании дистанционных образовательных технологий и электронного обучения в гимназии» </w:t>
      </w:r>
    </w:p>
    <w:p w:rsidR="00BD7459" w:rsidRDefault="00C70E06">
      <w:pPr>
        <w:spacing w:after="184" w:line="259" w:lineRule="auto"/>
        <w:ind w:right="10" w:firstLine="0"/>
        <w:jc w:val="center"/>
      </w:pPr>
      <w:r>
        <w:rPr>
          <w:b/>
          <w:sz w:val="28"/>
        </w:rPr>
        <w:t xml:space="preserve"> </w:t>
      </w:r>
    </w:p>
    <w:p w:rsidR="00BD7459" w:rsidRDefault="00C70E06">
      <w:pPr>
        <w:spacing w:after="292" w:line="259" w:lineRule="auto"/>
        <w:ind w:right="20" w:firstLine="0"/>
        <w:jc w:val="center"/>
      </w:pPr>
      <w:r>
        <w:rPr>
          <w:b/>
        </w:rPr>
        <w:t xml:space="preserve"> </w:t>
      </w:r>
    </w:p>
    <w:p w:rsidR="00BD7459" w:rsidRDefault="00C70E06">
      <w:pPr>
        <w:spacing w:after="352" w:line="259" w:lineRule="auto"/>
        <w:ind w:right="0" w:firstLine="0"/>
        <w:jc w:val="left"/>
      </w:pPr>
      <w:r>
        <w:rPr>
          <w:b/>
          <w:sz w:val="32"/>
        </w:rPr>
        <w:t xml:space="preserve"> </w:t>
      </w:r>
    </w:p>
    <w:p w:rsidR="00BD7459" w:rsidRDefault="00C70E06">
      <w:pPr>
        <w:spacing w:after="273" w:line="259" w:lineRule="auto"/>
        <w:ind w:right="0" w:firstLine="0"/>
        <w:jc w:val="left"/>
      </w:pPr>
      <w:r>
        <w:rPr>
          <w:b/>
          <w:sz w:val="32"/>
        </w:rPr>
        <w:t xml:space="preserve"> </w:t>
      </w:r>
    </w:p>
    <w:p w:rsidR="00BD7459" w:rsidRDefault="00C70E06">
      <w:pPr>
        <w:spacing w:after="218" w:line="259" w:lineRule="auto"/>
        <w:ind w:left="1452" w:right="0" w:firstLine="0"/>
        <w:jc w:val="left"/>
      </w:pPr>
      <w:r>
        <w:t xml:space="preserve"> </w:t>
      </w:r>
    </w:p>
    <w:p w:rsidR="00BD7459" w:rsidRDefault="00C70E06">
      <w:pPr>
        <w:spacing w:after="216" w:line="259" w:lineRule="auto"/>
        <w:ind w:left="1452" w:right="0" w:firstLine="0"/>
        <w:jc w:val="left"/>
      </w:pPr>
      <w:r>
        <w:t xml:space="preserve"> </w:t>
      </w:r>
    </w:p>
    <w:p w:rsidR="00BD7459" w:rsidRDefault="00C70E06">
      <w:pPr>
        <w:spacing w:after="218" w:line="259" w:lineRule="auto"/>
        <w:ind w:left="1452" w:right="0" w:firstLine="0"/>
        <w:jc w:val="left"/>
      </w:pPr>
      <w:r>
        <w:t xml:space="preserve"> </w:t>
      </w:r>
    </w:p>
    <w:p w:rsidR="006B22EE" w:rsidRDefault="006B22EE">
      <w:pPr>
        <w:spacing w:after="218" w:line="259" w:lineRule="auto"/>
        <w:ind w:left="1452" w:right="0" w:firstLine="0"/>
        <w:jc w:val="left"/>
      </w:pPr>
    </w:p>
    <w:p w:rsidR="006B22EE" w:rsidRDefault="006B22EE">
      <w:pPr>
        <w:spacing w:after="218" w:line="259" w:lineRule="auto"/>
        <w:ind w:left="1452" w:right="0" w:firstLine="0"/>
        <w:jc w:val="left"/>
      </w:pPr>
    </w:p>
    <w:p w:rsidR="00BD7459" w:rsidRDefault="00C70E06">
      <w:pPr>
        <w:spacing w:after="314" w:line="259" w:lineRule="auto"/>
        <w:ind w:left="1452" w:right="0" w:firstLine="0"/>
        <w:jc w:val="left"/>
      </w:pPr>
      <w:r>
        <w:t xml:space="preserve"> </w:t>
      </w:r>
    </w:p>
    <w:p w:rsidR="00BD7459" w:rsidRDefault="006E3DA6">
      <w:pPr>
        <w:spacing w:after="907" w:line="259" w:lineRule="auto"/>
        <w:ind w:right="81" w:firstLine="0"/>
        <w:jc w:val="center"/>
      </w:pPr>
      <w:r>
        <w:rPr>
          <w:b/>
          <w:sz w:val="28"/>
        </w:rPr>
        <w:t>Новокузнецк 2014</w:t>
      </w:r>
      <w:r w:rsidR="00C70E06">
        <w:rPr>
          <w:b/>
          <w:sz w:val="28"/>
        </w:rPr>
        <w:t xml:space="preserve"> </w:t>
      </w:r>
    </w:p>
    <w:p w:rsidR="00BD7459" w:rsidRDefault="00C70E06">
      <w:pPr>
        <w:spacing w:after="0" w:line="453" w:lineRule="auto"/>
        <w:ind w:right="30" w:firstLine="0"/>
        <w:jc w:val="left"/>
      </w:pPr>
      <w:r>
        <w:rPr>
          <w:rFonts w:ascii="Calibri" w:eastAsia="Calibri" w:hAnsi="Calibri" w:cs="Calibri"/>
          <w:sz w:val="22"/>
        </w:rPr>
        <w:lastRenderedPageBreak/>
        <w:t xml:space="preserve">  </w:t>
      </w:r>
    </w:p>
    <w:p w:rsidR="00BD7459" w:rsidRPr="006B22EE" w:rsidRDefault="00C70E06">
      <w:pPr>
        <w:pStyle w:val="2"/>
        <w:rPr>
          <w:rFonts w:ascii="Times New Roman" w:hAnsi="Times New Roman" w:cs="Times New Roman"/>
          <w:color w:val="auto"/>
        </w:rPr>
      </w:pPr>
      <w:r w:rsidRPr="006B22EE">
        <w:rPr>
          <w:rFonts w:ascii="Times New Roman" w:hAnsi="Times New Roman" w:cs="Times New Roman"/>
          <w:color w:val="auto"/>
        </w:rPr>
        <w:t>Оглавлени</w:t>
      </w:r>
      <w:r w:rsidRPr="006B22EE">
        <w:rPr>
          <w:rFonts w:ascii="Times New Roman" w:hAnsi="Times New Roman" w:cs="Times New Roman"/>
          <w:color w:val="auto"/>
          <w:sz w:val="28"/>
        </w:rPr>
        <w:t xml:space="preserve">е </w:t>
      </w:r>
    </w:p>
    <w:p w:rsidR="00BD7459" w:rsidRPr="006B22EE" w:rsidRDefault="00C70E06">
      <w:pPr>
        <w:spacing w:after="119" w:line="259" w:lineRule="auto"/>
        <w:ind w:left="-5" w:right="0" w:hanging="10"/>
        <w:jc w:val="left"/>
        <w:rPr>
          <w:color w:val="auto"/>
        </w:rPr>
      </w:pPr>
      <w:r w:rsidRPr="006B22EE">
        <w:rPr>
          <w:rFonts w:eastAsia="Calibri"/>
          <w:color w:val="auto"/>
          <w:sz w:val="22"/>
        </w:rPr>
        <w:t>НАЗНАЧЕНИЕ И ОБЛАСТЬ ПРИМЕНЕНИЯ ..............................................</w:t>
      </w:r>
      <w:r w:rsidR="006B22EE">
        <w:rPr>
          <w:rFonts w:eastAsia="Calibri"/>
          <w:color w:val="auto"/>
          <w:sz w:val="22"/>
        </w:rPr>
        <w:t>..............</w:t>
      </w:r>
      <w:r w:rsidRPr="006B22EE">
        <w:rPr>
          <w:rFonts w:eastAsia="Calibri"/>
          <w:color w:val="auto"/>
          <w:sz w:val="22"/>
        </w:rPr>
        <w:t xml:space="preserve">..................... 3 </w:t>
      </w:r>
    </w:p>
    <w:p w:rsidR="00BD7459" w:rsidRPr="006B22EE" w:rsidRDefault="00C70E06">
      <w:pPr>
        <w:spacing w:after="119" w:line="259" w:lineRule="auto"/>
        <w:ind w:left="-5" w:right="0" w:hanging="10"/>
        <w:jc w:val="left"/>
        <w:rPr>
          <w:color w:val="auto"/>
        </w:rPr>
      </w:pPr>
      <w:r w:rsidRPr="006B22EE">
        <w:rPr>
          <w:rFonts w:eastAsia="Calibri"/>
          <w:color w:val="auto"/>
          <w:sz w:val="22"/>
        </w:rPr>
        <w:t>НОРМАТИВНОЕ ОБЕСПЕЧЕНИЕ ................................................................</w:t>
      </w:r>
      <w:r w:rsidR="006B22EE">
        <w:rPr>
          <w:rFonts w:eastAsia="Calibri"/>
          <w:color w:val="auto"/>
          <w:sz w:val="22"/>
        </w:rPr>
        <w:t>............</w:t>
      </w:r>
      <w:r w:rsidR="006B22EE" w:rsidRPr="006B22EE">
        <w:rPr>
          <w:rFonts w:eastAsia="Calibri"/>
          <w:color w:val="auto"/>
          <w:sz w:val="22"/>
        </w:rPr>
        <w:t>......................</w:t>
      </w:r>
      <w:r w:rsidRPr="006B22EE">
        <w:rPr>
          <w:rFonts w:eastAsia="Calibri"/>
          <w:color w:val="auto"/>
          <w:sz w:val="22"/>
        </w:rPr>
        <w:t xml:space="preserve">. 3 </w:t>
      </w:r>
    </w:p>
    <w:p w:rsidR="00BD7459" w:rsidRPr="006B22EE" w:rsidRDefault="00C70E06">
      <w:pPr>
        <w:spacing w:after="119" w:line="259" w:lineRule="auto"/>
        <w:ind w:left="-5" w:right="0" w:hanging="10"/>
        <w:jc w:val="left"/>
        <w:rPr>
          <w:color w:val="auto"/>
        </w:rPr>
      </w:pPr>
      <w:r w:rsidRPr="006B22EE">
        <w:rPr>
          <w:rFonts w:eastAsia="Calibri"/>
          <w:color w:val="auto"/>
          <w:sz w:val="22"/>
        </w:rPr>
        <w:t>ОСНОВНЫЕ ПОНЯТИЯ ..........................................................</w:t>
      </w:r>
      <w:r w:rsidR="006B22EE">
        <w:rPr>
          <w:rFonts w:eastAsia="Calibri"/>
          <w:color w:val="auto"/>
          <w:sz w:val="22"/>
        </w:rPr>
        <w:t>..........</w:t>
      </w:r>
      <w:r w:rsidR="006B22EE" w:rsidRPr="006B22EE">
        <w:rPr>
          <w:rFonts w:eastAsia="Calibri"/>
          <w:color w:val="auto"/>
          <w:sz w:val="22"/>
        </w:rPr>
        <w:t>.........</w:t>
      </w:r>
      <w:r w:rsidRPr="006B22EE">
        <w:rPr>
          <w:rFonts w:eastAsia="Calibri"/>
          <w:color w:val="auto"/>
          <w:sz w:val="22"/>
        </w:rPr>
        <w:t xml:space="preserve">........................................ 3 </w:t>
      </w:r>
    </w:p>
    <w:p w:rsidR="00BD7459" w:rsidRPr="006B22EE" w:rsidRDefault="00C70E06">
      <w:pPr>
        <w:spacing w:after="119" w:line="259" w:lineRule="auto"/>
        <w:ind w:left="-5" w:right="0" w:hanging="10"/>
        <w:jc w:val="left"/>
        <w:rPr>
          <w:color w:val="auto"/>
        </w:rPr>
      </w:pPr>
      <w:r w:rsidRPr="006B22EE">
        <w:rPr>
          <w:rFonts w:eastAsia="Calibri"/>
          <w:color w:val="auto"/>
          <w:sz w:val="22"/>
        </w:rPr>
        <w:t>ОБЩИЕ ПОЛОЖЕНИЯ ...............................................</w:t>
      </w:r>
      <w:r w:rsidR="006B22EE">
        <w:rPr>
          <w:rFonts w:eastAsia="Calibri"/>
          <w:color w:val="auto"/>
          <w:sz w:val="22"/>
        </w:rPr>
        <w:t>.....................</w:t>
      </w:r>
      <w:r w:rsidRPr="006B22EE">
        <w:rPr>
          <w:rFonts w:eastAsia="Calibri"/>
          <w:color w:val="auto"/>
          <w:sz w:val="22"/>
        </w:rPr>
        <w:t xml:space="preserve">................................................... 3 </w:t>
      </w:r>
    </w:p>
    <w:p w:rsidR="00BD7459" w:rsidRPr="006B22EE" w:rsidRDefault="006B22EE">
      <w:pPr>
        <w:spacing w:after="215" w:line="259" w:lineRule="auto"/>
        <w:ind w:left="-5" w:right="0" w:hanging="10"/>
        <w:jc w:val="left"/>
        <w:rPr>
          <w:color w:val="auto"/>
        </w:rPr>
      </w:pPr>
      <w:r>
        <w:rPr>
          <w:rFonts w:eastAsia="Calibri"/>
          <w:color w:val="auto"/>
          <w:sz w:val="22"/>
        </w:rPr>
        <w:t>ЦЕЛИ И ЗАДАЧИ……………………………………</w:t>
      </w:r>
      <w:r w:rsidR="00C70E06" w:rsidRPr="006B22EE">
        <w:rPr>
          <w:rFonts w:eastAsia="Calibri"/>
          <w:color w:val="auto"/>
          <w:sz w:val="22"/>
        </w:rPr>
        <w:t xml:space="preserve">…………………………………………………………..4 </w:t>
      </w:r>
    </w:p>
    <w:p w:rsidR="00BD7459" w:rsidRPr="006B22EE" w:rsidRDefault="00C70E06">
      <w:pPr>
        <w:spacing w:after="119" w:line="259" w:lineRule="auto"/>
        <w:ind w:left="-5" w:right="0" w:hanging="10"/>
        <w:jc w:val="left"/>
        <w:rPr>
          <w:color w:val="auto"/>
        </w:rPr>
      </w:pPr>
      <w:r w:rsidRPr="006B22EE">
        <w:rPr>
          <w:rFonts w:eastAsia="Calibri"/>
          <w:color w:val="auto"/>
          <w:sz w:val="22"/>
        </w:rPr>
        <w:t xml:space="preserve">ОРГАНИЗАЦИЯ ДИСТАНЦИОННОГО И ЭЛЕКТРОННОГО ОБУЧЕНИЯ </w:t>
      </w:r>
      <w:r w:rsidR="006B22EE">
        <w:rPr>
          <w:rFonts w:eastAsia="Calibri"/>
          <w:color w:val="auto"/>
          <w:sz w:val="22"/>
        </w:rPr>
        <w:t>..................</w:t>
      </w:r>
      <w:r w:rsidR="006B22EE" w:rsidRPr="006B22EE">
        <w:rPr>
          <w:rFonts w:eastAsia="Calibri"/>
          <w:color w:val="auto"/>
          <w:sz w:val="22"/>
        </w:rPr>
        <w:t>...............</w:t>
      </w:r>
      <w:r w:rsidRPr="006B22EE">
        <w:rPr>
          <w:rFonts w:eastAsia="Calibri"/>
          <w:color w:val="auto"/>
          <w:sz w:val="22"/>
        </w:rPr>
        <w:t xml:space="preserve">5 </w:t>
      </w:r>
    </w:p>
    <w:p w:rsidR="00BD7459" w:rsidRPr="006B22EE" w:rsidRDefault="00C70E06">
      <w:pPr>
        <w:spacing w:after="134" w:line="259" w:lineRule="auto"/>
        <w:ind w:right="0" w:firstLine="0"/>
        <w:jc w:val="left"/>
        <w:rPr>
          <w:color w:val="auto"/>
        </w:rPr>
      </w:pPr>
      <w:r w:rsidRPr="006B22EE">
        <w:rPr>
          <w:rFonts w:eastAsia="Calibri"/>
          <w:color w:val="auto"/>
          <w:sz w:val="22"/>
        </w:rPr>
        <w:t xml:space="preserve"> </w:t>
      </w:r>
    </w:p>
    <w:p w:rsidR="00BD7459" w:rsidRDefault="00C70E06">
      <w:pPr>
        <w:spacing w:after="0" w:line="259" w:lineRule="auto"/>
        <w:ind w:right="0" w:firstLine="0"/>
        <w:jc w:val="left"/>
      </w:pPr>
      <w:r>
        <w:t xml:space="preserve"> </w:t>
      </w:r>
      <w:r>
        <w:tab/>
      </w:r>
      <w:r>
        <w:rPr>
          <w:b/>
        </w:rPr>
        <w:t xml:space="preserve"> </w:t>
      </w:r>
      <w:r>
        <w:br w:type="page"/>
      </w:r>
    </w:p>
    <w:p w:rsidR="00BD7459" w:rsidRDefault="00C70E06">
      <w:pPr>
        <w:tabs>
          <w:tab w:val="center" w:pos="1634"/>
          <w:tab w:val="center" w:pos="4677"/>
        </w:tabs>
        <w:spacing w:after="110" w:line="259" w:lineRule="auto"/>
        <w:ind w:right="0" w:firstLine="0"/>
        <w:jc w:val="left"/>
      </w:pPr>
      <w:r>
        <w:rPr>
          <w:rFonts w:ascii="Cambria" w:eastAsia="Cambria" w:hAnsi="Cambria" w:cs="Cambria"/>
          <w:b/>
        </w:rPr>
        <w:lastRenderedPageBreak/>
        <w:t xml:space="preserve"> </w:t>
      </w:r>
      <w:r>
        <w:rPr>
          <w:rFonts w:ascii="Cambria" w:eastAsia="Cambria" w:hAnsi="Cambria" w:cs="Cambria"/>
          <w:b/>
        </w:rPr>
        <w:tab/>
        <w:t xml:space="preserve"> </w:t>
      </w:r>
      <w:r>
        <w:rPr>
          <w:rFonts w:ascii="Cambria" w:eastAsia="Cambria" w:hAnsi="Cambria" w:cs="Cambria"/>
          <w:b/>
        </w:rPr>
        <w:tab/>
      </w:r>
      <w:r>
        <w:rPr>
          <w:b/>
        </w:rPr>
        <w:t xml:space="preserve">1. НАЗНАЧЕНИЕ И ОБЛАСТЬ ПРИМЕНЕНИЯ </w:t>
      </w:r>
    </w:p>
    <w:p w:rsidR="00BD7459" w:rsidRDefault="00C70E06">
      <w:pPr>
        <w:ind w:left="-15" w:right="71"/>
      </w:pPr>
      <w:r>
        <w:t xml:space="preserve">Настоящее Положение устанавливает правила реализации в гимназии основных и дополнительных образовательных программ общего образования с использованием дистанционных образовательных технологий и электронного обучения. Положение определяет цели, задачи, принципы организации дистанционного обучения и электронного обучения. </w:t>
      </w:r>
      <w:r>
        <w:rPr>
          <w:b/>
        </w:rPr>
        <w:t xml:space="preserve"> </w:t>
      </w:r>
    </w:p>
    <w:p w:rsidR="00BD7459" w:rsidRDefault="00C70E06">
      <w:pPr>
        <w:pStyle w:val="3"/>
        <w:ind w:left="356"/>
      </w:pPr>
      <w:r>
        <w:t xml:space="preserve">2. НОРМАТИВНОЕ ОБЕСПЕЧЕНИЕ </w:t>
      </w:r>
    </w:p>
    <w:p w:rsidR="00BD7459" w:rsidRDefault="00C70E06">
      <w:pPr>
        <w:ind w:left="-15" w:right="71"/>
      </w:pPr>
      <w:r>
        <w:t xml:space="preserve">Обеспечение работы дистанционных образовательных технологий в гимназии осуществляется с учетом следующих нормативных документов: закон от 29.12.2012 N </w:t>
      </w:r>
    </w:p>
    <w:p w:rsidR="00BD7459" w:rsidRDefault="00C70E06">
      <w:pPr>
        <w:ind w:left="-15" w:right="71" w:firstLine="0"/>
      </w:pPr>
      <w:r>
        <w:t xml:space="preserve">273-ФЗ "Об образовании в Российской Федерации", Приказ Минобразования РФ № 499 от 01.07.2013 (ЭО и ДОТ в ДОП), Приказ </w:t>
      </w:r>
      <w:proofErr w:type="spellStart"/>
      <w:r>
        <w:t>Минобрнауки</w:t>
      </w:r>
      <w:proofErr w:type="spellEnd"/>
      <w:r>
        <w:t xml:space="preserve"> РФ № 137 от 06.05.2005 г. «Об использовании дистанционных образовательных технологий». </w:t>
      </w:r>
    </w:p>
    <w:p w:rsidR="00BD7459" w:rsidRDefault="00933B9F">
      <w:pPr>
        <w:spacing w:after="5" w:line="259" w:lineRule="auto"/>
        <w:ind w:left="-29" w:right="0" w:firstLine="0"/>
        <w:jc w:val="left"/>
      </w:pPr>
      <w:r w:rsidRPr="00933B9F">
        <w:rPr>
          <w:rFonts w:ascii="Calibri" w:eastAsia="Calibri" w:hAnsi="Calibri" w:cs="Calibri"/>
          <w:noProof/>
          <w:sz w:val="22"/>
        </w:rPr>
      </w:r>
      <w:r w:rsidRPr="00933B9F">
        <w:rPr>
          <w:rFonts w:ascii="Calibri" w:eastAsia="Calibri" w:hAnsi="Calibri" w:cs="Calibri"/>
          <w:noProof/>
          <w:sz w:val="22"/>
        </w:rPr>
        <w:pict>
          <v:group id="Group 4941"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">
            <v:shape id="Shape 6356" o:spid="_x0000_s1027" style="position:absolute;width:59783;height:182;visibility:visible" coordsize="597839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W8YA&#10;AADdAAAADwAAAGRycy9kb3ducmV2LnhtbESP0WqDQBRE3wv9h+UW8iLN2paK2GykSArpQwOafMDF&#10;vVGJe9e6W2P+PlsI5HGYmTPMKp9NLyYaXWdZwcsyBkFcW91xo+Cw/3pOQTiPrLG3TAou5CBfPz6s&#10;MNP2zCVNlW9EgLDLUEHr/ZBJ6eqWDLqlHYiDd7SjQR/k2Eg94jnATS9f4ziRBjsOCy0OVLRUn6o/&#10;o2C3MT9R2g2bCCNbTvb7t9gdUKnF0/z5AcLT7O/hW3urFSRv7wn8vw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EOW8YAAADdAAAADwAAAAAAAAAAAAAAAACYAgAAZHJz&#10;L2Rvd25yZXYueG1sUEsFBgAAAAAEAAQA9QAAAIsDAAAAAA==&#10;" adj="0,,0" path="m,l5978398,r,18288l,18288,,e" fillcolor="silver" stroked="f" strokeweight="0">
              <v:stroke miterlimit="83231f" joinstyle="miter"/>
              <v:formulas/>
              <v:path arrowok="t" o:connecttype="segments" textboxrect="0,0,5978398,18288"/>
            </v:shape>
            <w10:wrap type="none"/>
            <w10:anchorlock/>
          </v:group>
        </w:pict>
      </w:r>
    </w:p>
    <w:p w:rsidR="00BD7459" w:rsidRDefault="00C70E06">
      <w:pPr>
        <w:spacing w:after="169" w:line="259" w:lineRule="auto"/>
        <w:ind w:right="0" w:firstLine="0"/>
        <w:jc w:val="left"/>
      </w:pPr>
      <w:r>
        <w:t xml:space="preserve"> </w:t>
      </w:r>
    </w:p>
    <w:p w:rsidR="00BD7459" w:rsidRDefault="00C70E06">
      <w:pPr>
        <w:pStyle w:val="3"/>
        <w:spacing w:after="155"/>
        <w:ind w:left="356" w:right="427"/>
      </w:pPr>
      <w:r>
        <w:rPr>
          <w:b w:val="0"/>
        </w:rPr>
        <w:t>1.</w:t>
      </w:r>
      <w:r>
        <w:rPr>
          <w:rFonts w:ascii="Arial" w:eastAsia="Arial" w:hAnsi="Arial" w:cs="Arial"/>
          <w:b w:val="0"/>
        </w:rPr>
        <w:t xml:space="preserve"> </w:t>
      </w:r>
      <w:r>
        <w:t xml:space="preserve">ОСНОВНЫЕ ПОНЯТИЯ </w:t>
      </w:r>
    </w:p>
    <w:p w:rsidR="00BD7459" w:rsidRDefault="00C70E06">
      <w:pPr>
        <w:ind w:left="-15" w:right="71"/>
      </w:pPr>
      <w:r>
        <w:rPr>
          <w:b/>
          <w:i/>
        </w:rPr>
        <w:t>Электронное обучение (ЭО)</w:t>
      </w:r>
      <w:r>
        <w:t xml:space="preserve"> - под электронным обучением понимается организация образовательной деятельнос</w:t>
      </w:r>
      <w:r w:rsidR="006B22EE">
        <w:t xml:space="preserve">ти с применением содержащейся в </w:t>
      </w:r>
      <w:r>
        <w:t xml:space="preserve">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  </w:t>
      </w:r>
    </w:p>
    <w:p w:rsidR="00BD7459" w:rsidRDefault="00C70E06">
      <w:pPr>
        <w:ind w:left="-15" w:right="71"/>
      </w:pPr>
      <w:r>
        <w:rPr>
          <w:b/>
          <w:i/>
        </w:rPr>
        <w:t>Дистанционные образовательные технологии (ДОТ)</w:t>
      </w:r>
      <w:r>
        <w:t xml:space="preserve"> -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учащихся и педагогических работников. </w:t>
      </w:r>
    </w:p>
    <w:p w:rsidR="00BD7459" w:rsidRDefault="00933B9F">
      <w:pPr>
        <w:spacing w:after="55" w:line="259" w:lineRule="auto"/>
        <w:ind w:left="-29" w:right="0" w:firstLine="0"/>
        <w:jc w:val="left"/>
      </w:pPr>
      <w:r w:rsidRPr="00933B9F">
        <w:rPr>
          <w:rFonts w:ascii="Calibri" w:eastAsia="Calibri" w:hAnsi="Calibri" w:cs="Calibri"/>
          <w:noProof/>
          <w:sz w:val="22"/>
        </w:rPr>
      </w:r>
      <w:r w:rsidRPr="00933B9F">
        <w:rPr>
          <w:rFonts w:ascii="Calibri" w:eastAsia="Calibri" w:hAnsi="Calibri" w:cs="Calibri"/>
          <w:noProof/>
          <w:sz w:val="22"/>
        </w:rPr>
        <w:pict>
          <v:group id="Group 4942" o:spid="_x0000_s1030"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">
            <v:shape id="Shape 6357" o:spid="_x0000_s1031" style="position:absolute;width:59783;height:182;visibility:visible" coordsize="5978398,18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Tz8UA&#10;AADdAAAADwAAAGRycy9kb3ducmV2LnhtbESP3WrCQBSE74W+w3IKvdON9ScldZUiFPRGbNoHOGRP&#10;k2D2bNxdY/TpXUHwcpiZb5jFqjeN6Mj52rKC8SgBQVxYXXOp4O/3e/gBwgdkjY1lUnAhD6vly2CB&#10;mbZn/qEuD6WIEPYZKqhCaDMpfVGRQT+yLXH0/q0zGKJ0pdQOzxFuGvmeJHNpsOa4UGFL64qKQ34y&#10;Crb7cXc87PX1OEl307Yg1weTKvX22n99ggjUh2f40d5oBfPJLIX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NPPxQAAAN0AAAAPAAAAAAAAAAAAAAAAAJgCAABkcnMv&#10;ZG93bnJldi54bWxQSwUGAAAAAAQABAD1AAAAigMAAAAA&#10;" adj="0,,0" path="m,l5978398,r,18287l,18287,,e" fillcolor="silver" stroked="f" strokeweight="0">
              <v:stroke miterlimit="83231f" joinstyle="miter"/>
              <v:formulas/>
              <v:path arrowok="t" o:connecttype="segments" textboxrect="0,0,5978398,18287"/>
            </v:shape>
            <w10:wrap type="none"/>
            <w10:anchorlock/>
          </v:group>
        </w:pict>
      </w:r>
    </w:p>
    <w:p w:rsidR="00BD7459" w:rsidRDefault="00C70E06">
      <w:pPr>
        <w:pStyle w:val="3"/>
        <w:ind w:left="356" w:right="427"/>
      </w:pPr>
      <w:r>
        <w:rPr>
          <w:b w:val="0"/>
        </w:rPr>
        <w:t>2.</w:t>
      </w:r>
      <w:r>
        <w:rPr>
          <w:rFonts w:ascii="Arial" w:eastAsia="Arial" w:hAnsi="Arial" w:cs="Arial"/>
          <w:b w:val="0"/>
        </w:rPr>
        <w:t xml:space="preserve"> </w:t>
      </w:r>
      <w:r>
        <w:t xml:space="preserve">ОБЩИЕ ПОЛОЖЕНИЯ </w:t>
      </w:r>
    </w:p>
    <w:p w:rsidR="00BD7459" w:rsidRDefault="00C70E06">
      <w:pPr>
        <w:ind w:left="-15" w:right="71"/>
      </w:pPr>
      <w:r>
        <w:t xml:space="preserve">Образовательное учреждение вправе использовать ДОТ при всех предусмотренных законодательством РФ формах получения образования или при их сочетании, при проведении различных видов учебных, лабораторных и практических занятий, текущего контроля, промежуточной аттестации (за исключением государственной (итоговой) аттестации) учащихся. </w:t>
      </w:r>
    </w:p>
    <w:p w:rsidR="00BD7459" w:rsidRDefault="00C70E06">
      <w:pPr>
        <w:ind w:left="-15" w:right="71"/>
      </w:pPr>
      <w:r>
        <w:lastRenderedPageBreak/>
        <w:t xml:space="preserve">Использование ДОТ не исключает возможности проведения учебных, лабораторных и практических занятий, текущего контроля, промежуточной и итоговой аттестаций путем непосредственного взаимодействия педагогического работника с учащимся.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учащимся определяется образовательным учреждением. (Порядок разработки и использования дистанционных образовательных технологий 04.04.2005, Приложение к приказу </w:t>
      </w:r>
      <w:proofErr w:type="spellStart"/>
      <w:r>
        <w:t>Минобрнауки</w:t>
      </w:r>
      <w:proofErr w:type="spellEnd"/>
      <w:r>
        <w:t xml:space="preserve"> России от 10 марта 2005 г. № 63). </w:t>
      </w:r>
    </w:p>
    <w:p w:rsidR="00BD7459" w:rsidRDefault="00C70E06">
      <w:pPr>
        <w:spacing w:after="129" w:line="259" w:lineRule="auto"/>
        <w:ind w:left="427" w:right="71" w:firstLine="0"/>
      </w:pPr>
      <w:r>
        <w:t xml:space="preserve">Образовательный процесс, реализуемый с использованием ДОТ предусматривает: </w:t>
      </w:r>
    </w:p>
    <w:p w:rsidR="00BD7459" w:rsidRDefault="00C70E06">
      <w:pPr>
        <w:numPr>
          <w:ilvl w:val="0"/>
          <w:numId w:val="1"/>
        </w:numPr>
        <w:ind w:right="71" w:hanging="360"/>
      </w:pPr>
      <w:r>
        <w:t xml:space="preserve">значительную долю самостоятельных занятий учащихся, не имеющих возможности изучать предмет на повышенном уровне; </w:t>
      </w:r>
    </w:p>
    <w:p w:rsidR="00BD7459" w:rsidRDefault="00C70E06">
      <w:pPr>
        <w:numPr>
          <w:ilvl w:val="0"/>
          <w:numId w:val="1"/>
        </w:numPr>
        <w:spacing w:after="127" w:line="259" w:lineRule="auto"/>
        <w:ind w:right="71" w:hanging="360"/>
      </w:pPr>
      <w:r>
        <w:t xml:space="preserve">методическое и дидактическое обеспечение этого процесса; </w:t>
      </w:r>
    </w:p>
    <w:p w:rsidR="00BD7459" w:rsidRDefault="00C70E06">
      <w:pPr>
        <w:numPr>
          <w:ilvl w:val="0"/>
          <w:numId w:val="1"/>
        </w:numPr>
        <w:ind w:right="71" w:hanging="360"/>
      </w:pPr>
      <w:r>
        <w:t xml:space="preserve">ДОТ при необходимости могут использоваться при получении образования в любых формах. </w:t>
      </w:r>
    </w:p>
    <w:p w:rsidR="00BD7459" w:rsidRDefault="00C70E06">
      <w:pPr>
        <w:ind w:left="-15" w:right="71"/>
      </w:pPr>
      <w:r>
        <w:t xml:space="preserve">Для расширения возможностей получения детьми с ограниченными возможностями здоровья обязательного образования целесообразно наряду с посещением педагогическим работником учащихся на дому использовать и ДОТ в процессе обучения учащихся, не имеющих медицинских противопоказаний для работы с компьютером. </w:t>
      </w:r>
    </w:p>
    <w:p w:rsidR="00BD7459" w:rsidRDefault="00C70E06">
      <w:pPr>
        <w:pStyle w:val="3"/>
        <w:ind w:left="356" w:right="428"/>
      </w:pPr>
      <w:r>
        <w:rPr>
          <w:b w:val="0"/>
        </w:rPr>
        <w:t>3.</w:t>
      </w:r>
      <w:r>
        <w:rPr>
          <w:rFonts w:ascii="Arial" w:eastAsia="Arial" w:hAnsi="Arial" w:cs="Arial"/>
          <w:b w:val="0"/>
        </w:rPr>
        <w:t xml:space="preserve"> </w:t>
      </w:r>
      <w:r>
        <w:t xml:space="preserve">ЦЕЛИ И ЗАДАЧИ </w:t>
      </w:r>
    </w:p>
    <w:p w:rsidR="00BD7459" w:rsidRDefault="00C70E06">
      <w:pPr>
        <w:ind w:left="-15" w:right="71"/>
      </w:pPr>
      <w:r>
        <w:t xml:space="preserve">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образовательных программ, непосредственно по месту жительства обучающегося или его временного пребывания (нахождения), при закреплении материала, освоении новых тем по предметам и выполнении домашнего задания. </w:t>
      </w:r>
    </w:p>
    <w:p w:rsidR="00BD7459" w:rsidRDefault="00933B9F">
      <w:pPr>
        <w:spacing w:after="52" w:line="259" w:lineRule="auto"/>
        <w:ind w:left="-29" w:right="0" w:firstLine="0"/>
        <w:jc w:val="left"/>
      </w:pPr>
      <w:r w:rsidRPr="00933B9F">
        <w:rPr>
          <w:rFonts w:ascii="Calibri" w:eastAsia="Calibri" w:hAnsi="Calibri" w:cs="Calibri"/>
          <w:noProof/>
          <w:sz w:val="22"/>
        </w:rPr>
      </w:r>
      <w:r w:rsidRPr="00933B9F">
        <w:rPr>
          <w:rFonts w:ascii="Calibri" w:eastAsia="Calibri" w:hAnsi="Calibri" w:cs="Calibri"/>
          <w:noProof/>
          <w:sz w:val="22"/>
        </w:rPr>
        <w:pict>
          <v:group id="Group 5308" o:spid="_x0000_s1028"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">
            <v:shape id="Shape 6358" o:spid="_x0000_s1029" style="position:absolute;width:59783;height:182;visibility:visible" coordsize="597839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ssEA&#10;AADdAAAADwAAAGRycy9kb3ducmV2LnhtbERPzYrCMBC+C75DGMFL2aa6KFIbRURhPSjo+gBDM7bF&#10;ZlKbWLtvbw4LHj++/2zdm1p01LrKsoJJnIAgzq2uuFBw/d1/LUA4j6yxtkwK/sjBejUcZJhq++Iz&#10;dRdfiBDCLkUFpfdNKqXLSzLoYtsQB+5mW4M+wLaQusVXCDe1nCbJXBqsODSU2NC2pPx+eRoFp505&#10;Rouq2UUY2XNnD4/t6YpKjUf9ZgnCU+8/4n/3j1Yw/56FueFNe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iP7LBAAAA3QAAAA8AAAAAAAAAAAAAAAAAmAIAAGRycy9kb3du&#10;cmV2LnhtbFBLBQYAAAAABAAEAPUAAACGAwAAAAA=&#10;" adj="0,,0" path="m,l5978398,r,18288l,18288,,e" fillcolor="silver" stroked="f" strokeweight="0">
              <v:stroke miterlimit="83231f" joinstyle="miter"/>
              <v:formulas/>
              <v:path arrowok="t" o:connecttype="segments" textboxrect="0,0,5978398,18288"/>
            </v:shape>
            <w10:wrap type="none"/>
            <w10:anchorlock/>
          </v:group>
        </w:pict>
      </w:r>
    </w:p>
    <w:p w:rsidR="00BD7459" w:rsidRDefault="00C70E06">
      <w:pPr>
        <w:ind w:left="-15" w:right="71"/>
      </w:pPr>
      <w:r>
        <w:t xml:space="preserve">Использование дистанционных образовательных технологий и электронного обучения способствует решению следующих задач:  </w:t>
      </w:r>
    </w:p>
    <w:p w:rsidR="00BD7459" w:rsidRDefault="00C70E06">
      <w:pPr>
        <w:numPr>
          <w:ilvl w:val="0"/>
          <w:numId w:val="2"/>
        </w:numPr>
        <w:spacing w:after="138" w:line="259" w:lineRule="auto"/>
        <w:ind w:right="71" w:hanging="360"/>
      </w:pPr>
      <w:r>
        <w:t xml:space="preserve">повышению эффективности учебной деятельности учащихся; </w:t>
      </w:r>
    </w:p>
    <w:p w:rsidR="00BD7459" w:rsidRDefault="00C70E06">
      <w:pPr>
        <w:numPr>
          <w:ilvl w:val="0"/>
          <w:numId w:val="2"/>
        </w:numPr>
        <w:spacing w:after="138" w:line="259" w:lineRule="auto"/>
        <w:ind w:right="71" w:hanging="360"/>
      </w:pPr>
      <w:r>
        <w:t xml:space="preserve">повышению эффективности организации учебного процесса; </w:t>
      </w:r>
    </w:p>
    <w:p w:rsidR="00BD7459" w:rsidRDefault="00C70E06">
      <w:pPr>
        <w:numPr>
          <w:ilvl w:val="0"/>
          <w:numId w:val="2"/>
        </w:numPr>
        <w:spacing w:after="136" w:line="259" w:lineRule="auto"/>
        <w:ind w:right="71" w:hanging="360"/>
      </w:pPr>
      <w:r>
        <w:t xml:space="preserve">повышению эффективности использования учебных помещений; </w:t>
      </w:r>
    </w:p>
    <w:p w:rsidR="00BD7459" w:rsidRDefault="00C70E06">
      <w:pPr>
        <w:numPr>
          <w:ilvl w:val="0"/>
          <w:numId w:val="2"/>
        </w:numPr>
        <w:ind w:right="71" w:hanging="360"/>
      </w:pPr>
      <w:r>
        <w:t xml:space="preserve">доступ к качественному образованию, обеспечение возможности изучать выбранные учащимся общеобразовательные дисциплины на профильном уровне; </w:t>
      </w:r>
    </w:p>
    <w:p w:rsidR="00BD7459" w:rsidRDefault="00C70E06">
      <w:pPr>
        <w:numPr>
          <w:ilvl w:val="0"/>
          <w:numId w:val="2"/>
        </w:numPr>
        <w:ind w:right="71" w:hanging="360"/>
      </w:pPr>
      <w:r>
        <w:lastRenderedPageBreak/>
        <w:t xml:space="preserve">повышение эффективности деятельности гимназии за счет возможности организации сетевой модели взаимодействия с другими образовательными учреждениями. </w:t>
      </w:r>
    </w:p>
    <w:p w:rsidR="00BD7459" w:rsidRDefault="00C70E06">
      <w:pPr>
        <w:ind w:left="-15" w:right="71"/>
      </w:pPr>
      <w:r>
        <w:t xml:space="preserve">Основными принципами применения дистанционных образовательных технологий и электронного обучения являются: </w:t>
      </w:r>
    </w:p>
    <w:p w:rsidR="00BD7459" w:rsidRDefault="00C70E06">
      <w:pPr>
        <w:numPr>
          <w:ilvl w:val="0"/>
          <w:numId w:val="2"/>
        </w:numPr>
        <w:ind w:right="71" w:hanging="360"/>
      </w:pPr>
      <w:r>
        <w:t xml:space="preserve">принцип интерактивности, выражающийся в возможности постоянных контактов всех участников образовательного процесса с помощью специализированной информационно-образовательной среды (в том числе, форумы, электронная почта, </w:t>
      </w:r>
      <w:proofErr w:type="spellStart"/>
      <w:r>
        <w:t>Интернет-конференции</w:t>
      </w:r>
      <w:proofErr w:type="spellEnd"/>
      <w:r>
        <w:t xml:space="preserve">, </w:t>
      </w:r>
      <w:proofErr w:type="spellStart"/>
      <w:r>
        <w:t>on-line</w:t>
      </w:r>
      <w:proofErr w:type="spellEnd"/>
      <w:r>
        <w:t xml:space="preserve"> - уроки); </w:t>
      </w:r>
    </w:p>
    <w:p w:rsidR="00BD7459" w:rsidRDefault="00C70E06">
      <w:pPr>
        <w:numPr>
          <w:ilvl w:val="0"/>
          <w:numId w:val="2"/>
        </w:numPr>
        <w:spacing w:after="34"/>
        <w:ind w:right="71" w:hanging="360"/>
      </w:pPr>
      <w:r>
        <w:t xml:space="preserve">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 </w:t>
      </w:r>
    </w:p>
    <w:p w:rsidR="00BD7459" w:rsidRDefault="00C70E06">
      <w:pPr>
        <w:numPr>
          <w:ilvl w:val="0"/>
          <w:numId w:val="2"/>
        </w:numPr>
        <w:ind w:right="71" w:hanging="360"/>
      </w:pPr>
      <w:r>
        <w:t xml:space="preserve">принцип гибкости, дающий возможность участникам учебного процесса работать в необходимом для них темпе и в удобное для себя время; </w:t>
      </w:r>
    </w:p>
    <w:p w:rsidR="00BD7459" w:rsidRDefault="00C70E06">
      <w:pPr>
        <w:numPr>
          <w:ilvl w:val="0"/>
          <w:numId w:val="2"/>
        </w:numPr>
        <w:ind w:right="71" w:hanging="360"/>
      </w:pPr>
      <w:r>
        <w:t xml:space="preserve">принцип модульности, позволяющий использовать учащимся и педагогическим работникам необходимые им сетевые учебные курсы (или отдельные </w:t>
      </w:r>
    </w:p>
    <w:p w:rsidR="00BD7459" w:rsidRDefault="00C70E06">
      <w:pPr>
        <w:spacing w:after="180" w:line="259" w:lineRule="auto"/>
        <w:ind w:left="720" w:right="71" w:firstLine="0"/>
      </w:pPr>
      <w:r>
        <w:t xml:space="preserve">составляющие учебного курса) для реализации индивидуальных учебных планов; </w:t>
      </w:r>
    </w:p>
    <w:p w:rsidR="00BD7459" w:rsidRDefault="00C70E06">
      <w:pPr>
        <w:numPr>
          <w:ilvl w:val="0"/>
          <w:numId w:val="2"/>
        </w:numPr>
        <w:ind w:right="71" w:hanging="360"/>
      </w:pPr>
      <w:r>
        <w:t xml:space="preserve">принцип оперативности и объективности оценивания учебных достижений учащихся. </w:t>
      </w:r>
    </w:p>
    <w:p w:rsidR="00BD7459" w:rsidRDefault="00C70E06">
      <w:pPr>
        <w:spacing w:after="157" w:line="259" w:lineRule="auto"/>
        <w:ind w:left="425" w:right="0" w:hanging="10"/>
        <w:jc w:val="left"/>
      </w:pPr>
      <w:r>
        <w:rPr>
          <w:b/>
        </w:rPr>
        <w:t xml:space="preserve">6. ОРГАНИЗАЦИЯ ДИСТАНЦИОННОГО И ЭЛЕКТРОННОГО ОБУЧЕНИЯ </w:t>
      </w:r>
    </w:p>
    <w:p w:rsidR="00BD7459" w:rsidRDefault="00C70E06">
      <w:pPr>
        <w:ind w:left="-15" w:right="71" w:firstLine="708"/>
      </w:pPr>
      <w:r>
        <w:t xml:space="preserve">Гимназия использует дистанционное и электронное обучение  при проведении различных видов учебных, лабораторных,  практических занятий, текущего контроля, промежуточной аттестации учащихся.  </w:t>
      </w:r>
    </w:p>
    <w:p w:rsidR="00BD7459" w:rsidRDefault="00C70E06">
      <w:pPr>
        <w:ind w:left="-15" w:right="71" w:firstLine="708"/>
      </w:pPr>
      <w:r>
        <w:t xml:space="preserve">Процесс обучения с использованием дистанционного и электронного обучения осуществляется в смешанной форме освоения образовательных программ: очной, </w:t>
      </w:r>
      <w:proofErr w:type="spellStart"/>
      <w:r>
        <w:t>очнозаочной</w:t>
      </w:r>
      <w:proofErr w:type="spellEnd"/>
      <w:r>
        <w:t xml:space="preserve">, (когда часть предметов учащийся изучает в очном режиме, а другие, по своему выбору, он может изучать дистанционно). </w:t>
      </w:r>
    </w:p>
    <w:p w:rsidR="00BD7459" w:rsidRDefault="00C70E06">
      <w:pPr>
        <w:ind w:left="-15" w:right="71" w:firstLine="708"/>
      </w:pPr>
      <w:r>
        <w:lastRenderedPageBreak/>
        <w:t xml:space="preserve">Использование дистанционного и электронного обучения не исключает возможности проведения учебных, лабораторных, практических занятий, текущего контроля, промежуточной аттестации путем непосредственного взаимодействия педагогического работника и обучающегося.  Соотношение объема проведенных учебных, лабораторных и практических занятий с использованием дистанционного и электронного обучения или путем непосредственного взаимодействия педагогического работника с учащимся определяется образовательным учреждением. </w:t>
      </w:r>
    </w:p>
    <w:p w:rsidR="00BD7459" w:rsidRDefault="00C70E06">
      <w:pPr>
        <w:ind w:left="-15" w:right="71" w:firstLine="708"/>
      </w:pPr>
      <w:r>
        <w:t xml:space="preserve">Образовательное учреждение в соответствии со своим уставом может реализовать с использованием дистанционного и электронного обучения образовательные программы, не включенные в перечень основных общеобразовательных программ и оказывать дополнительные образовательные услуги (на договорной основе). При этом виды и формы дополнительных образовательных услуг, в том числе платных, определяются уставом или иными локальными актами образовательного учреждения. </w:t>
      </w:r>
    </w:p>
    <w:p w:rsidR="00BD7459" w:rsidRDefault="00C70E06">
      <w:pPr>
        <w:ind w:left="-15" w:right="71" w:firstLine="708"/>
      </w:pPr>
      <w:r>
        <w:t xml:space="preserve">При использовании дистанционного и электронного обучения образовательное учреждение обеспечивает доступ учащихся, педагогических работников и </w:t>
      </w:r>
      <w:proofErr w:type="spellStart"/>
      <w:r>
        <w:t>учебновспомогательный</w:t>
      </w:r>
      <w:proofErr w:type="spellEnd"/>
      <w:r>
        <w:t xml:space="preserve">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дидактические пособия,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позволяющие обеспечить освоение и реализацию образовательной программы. </w:t>
      </w:r>
    </w:p>
    <w:p w:rsidR="00BD7459" w:rsidRDefault="00C70E06">
      <w:pPr>
        <w:ind w:left="-15" w:right="71" w:firstLine="708"/>
      </w:pPr>
      <w:r>
        <w:t xml:space="preserve">Учебно-методический комплекс может быть при необходимости дополнен справочными изданиями и словарями, периодическими, отраслевыми и </w:t>
      </w:r>
      <w:proofErr w:type="spellStart"/>
      <w:r>
        <w:t>общественнополитическими</w:t>
      </w:r>
      <w:proofErr w:type="spellEnd"/>
      <w:r>
        <w:t xml:space="preserve"> изданиями, научной литературой, хрестоматиями, ссылками на базы данных, сайтов, справочные системы, электронные словари и сетевых ресурсов.  </w:t>
      </w:r>
    </w:p>
    <w:p w:rsidR="00BD7459" w:rsidRDefault="00C70E06">
      <w:pPr>
        <w:ind w:left="-15" w:right="71" w:firstLine="708"/>
      </w:pPr>
      <w:r>
        <w:t xml:space="preserve">Содержание учебно-методического комплекса должно соответствовать государственным образовательным стандартам.  </w:t>
      </w:r>
    </w:p>
    <w:p w:rsidR="00BD7459" w:rsidRDefault="00C70E06">
      <w:pPr>
        <w:ind w:left="-15" w:right="71" w:firstLine="708"/>
      </w:pPr>
      <w:r>
        <w:t xml:space="preserve">При использовании дистанционного и электронного обучения по дополнительным образовательным программам, по которым не установлены государственные образовательные стандарты, формирование учебно-методического комплекса </w:t>
      </w:r>
      <w:r>
        <w:lastRenderedPageBreak/>
        <w:t xml:space="preserve">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  </w:t>
      </w:r>
    </w:p>
    <w:p w:rsidR="00BD7459" w:rsidRDefault="00C70E06">
      <w:pPr>
        <w:ind w:left="-15" w:right="71" w:firstLine="708"/>
      </w:pPr>
      <w:r>
        <w:t xml:space="preserve">Образовательное учреждение для обеспечения использования дистанционного и электронного обучения при реализации образовательных программ организует повышение квалификации руководящих, педагогических работников и </w:t>
      </w:r>
      <w:proofErr w:type="spellStart"/>
      <w:r>
        <w:t>учебновспомогательного</w:t>
      </w:r>
      <w:proofErr w:type="spellEnd"/>
      <w:r>
        <w:t xml:space="preserve"> персонала.  </w:t>
      </w:r>
    </w:p>
    <w:p w:rsidR="00BD7459" w:rsidRDefault="00C70E06">
      <w:pPr>
        <w:spacing w:after="182" w:line="259" w:lineRule="auto"/>
        <w:ind w:left="708" w:right="71" w:firstLine="0"/>
      </w:pPr>
      <w:r>
        <w:t>Организационное</w:t>
      </w:r>
      <w:r w:rsidR="006B22EE">
        <w:t xml:space="preserve"> и методическое взаимодействие </w:t>
      </w:r>
      <w:r>
        <w:t xml:space="preserve">осуществляется: </w:t>
      </w:r>
    </w:p>
    <w:p w:rsidR="00BD7459" w:rsidRDefault="00C70E06">
      <w:pPr>
        <w:numPr>
          <w:ilvl w:val="0"/>
          <w:numId w:val="3"/>
        </w:numPr>
        <w:ind w:right="71" w:hanging="360"/>
      </w:pPr>
      <w:r>
        <w:t xml:space="preserve">с педагогическими работниками, в том числе проживающими вне места нахождения образовательного учреждения, осуществляется с применением информационных и телекоммуникационных технологий. </w:t>
      </w:r>
    </w:p>
    <w:p w:rsidR="00BD7459" w:rsidRDefault="00C70E06">
      <w:pPr>
        <w:numPr>
          <w:ilvl w:val="0"/>
          <w:numId w:val="3"/>
        </w:numPr>
        <w:ind w:right="71" w:hanging="360"/>
      </w:pPr>
      <w:r>
        <w:t xml:space="preserve">с учащимися в форме консультаций с использованием информационных и телекоммуникационных технологий. </w:t>
      </w:r>
    </w:p>
    <w:p w:rsidR="00BD7459" w:rsidRDefault="00C70E06">
      <w:pPr>
        <w:ind w:left="-15" w:right="71" w:firstLine="708"/>
      </w:pPr>
      <w:r>
        <w:t xml:space="preserve">Гимназия может предоставлять дистанционное и электронное обучение следующим образом: онлайновая поддержка обучения; тестирование </w:t>
      </w:r>
      <w:proofErr w:type="spellStart"/>
      <w:r>
        <w:t>online</w:t>
      </w:r>
      <w:proofErr w:type="spellEnd"/>
      <w:r>
        <w:t xml:space="preserve">; конкурсы, консультации </w:t>
      </w:r>
      <w:proofErr w:type="spellStart"/>
      <w:r>
        <w:t>on-line</w:t>
      </w:r>
      <w:proofErr w:type="spellEnd"/>
      <w:r>
        <w:t xml:space="preserve">; предоставление методических материалов; сопровождение </w:t>
      </w:r>
      <w:proofErr w:type="spellStart"/>
      <w:r>
        <w:t>off-line</w:t>
      </w:r>
      <w:proofErr w:type="spellEnd"/>
      <w:r>
        <w:t xml:space="preserve"> </w:t>
      </w:r>
    </w:p>
    <w:p w:rsidR="00BD7459" w:rsidRDefault="00C70E06">
      <w:pPr>
        <w:spacing w:line="259" w:lineRule="auto"/>
        <w:ind w:left="-15" w:right="71" w:firstLine="0"/>
      </w:pPr>
      <w:r>
        <w:t xml:space="preserve">(проверка тестов, контрольных). </w:t>
      </w:r>
    </w:p>
    <w:sectPr w:rsidR="00BD7459" w:rsidSect="00933B9F">
      <w:headerReference w:type="even" r:id="rId7"/>
      <w:headerReference w:type="default" r:id="rId8"/>
      <w:footerReference w:type="even" r:id="rId9"/>
      <w:footerReference w:type="default" r:id="rId10"/>
      <w:headerReference w:type="first" r:id="rId11"/>
      <w:footerReference w:type="first" r:id="rId12"/>
      <w:pgSz w:w="11906" w:h="16838"/>
      <w:pgMar w:top="567" w:right="767" w:bottom="805"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FB" w:rsidRDefault="00C270FB">
      <w:pPr>
        <w:spacing w:after="0" w:line="240" w:lineRule="auto"/>
      </w:pPr>
      <w:r>
        <w:separator/>
      </w:r>
    </w:p>
  </w:endnote>
  <w:endnote w:type="continuationSeparator" w:id="0">
    <w:p w:rsidR="00C270FB" w:rsidRDefault="00C27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9" w:rsidRDefault="00933B9F">
    <w:pPr>
      <w:spacing w:after="218" w:line="259" w:lineRule="auto"/>
      <w:ind w:right="78" w:firstLine="0"/>
      <w:jc w:val="right"/>
    </w:pPr>
    <w:r w:rsidRPr="00933B9F">
      <w:fldChar w:fldCharType="begin"/>
    </w:r>
    <w:r w:rsidR="00C70E06">
      <w:instrText xml:space="preserve"> PAGE   \* MERGEFORMAT </w:instrText>
    </w:r>
    <w:r w:rsidRPr="00933B9F">
      <w:fldChar w:fldCharType="separate"/>
    </w:r>
    <w:r w:rsidR="00C70E06">
      <w:rPr>
        <w:rFonts w:ascii="Calibri" w:eastAsia="Calibri" w:hAnsi="Calibri" w:cs="Calibri"/>
        <w:sz w:val="22"/>
      </w:rPr>
      <w:t>2</w:t>
    </w:r>
    <w:r>
      <w:rPr>
        <w:rFonts w:ascii="Calibri" w:eastAsia="Calibri" w:hAnsi="Calibri" w:cs="Calibri"/>
        <w:sz w:val="22"/>
      </w:rPr>
      <w:fldChar w:fldCharType="end"/>
    </w:r>
    <w:r w:rsidR="00C70E06">
      <w:rPr>
        <w:rFonts w:ascii="Calibri" w:eastAsia="Calibri" w:hAnsi="Calibri" w:cs="Calibri"/>
        <w:sz w:val="22"/>
      </w:rPr>
      <w:t xml:space="preserve"> </w:t>
    </w:r>
  </w:p>
  <w:p w:rsidR="00BD7459" w:rsidRDefault="00C70E06">
    <w:pPr>
      <w:spacing w:after="0" w:line="259" w:lineRule="auto"/>
      <w:ind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9" w:rsidRDefault="00933B9F">
    <w:pPr>
      <w:spacing w:after="218" w:line="259" w:lineRule="auto"/>
      <w:ind w:right="78" w:firstLine="0"/>
      <w:jc w:val="right"/>
    </w:pPr>
    <w:r w:rsidRPr="00933B9F">
      <w:fldChar w:fldCharType="begin"/>
    </w:r>
    <w:r w:rsidR="00C70E06">
      <w:instrText xml:space="preserve"> PAGE   \* MERGEFORMAT </w:instrText>
    </w:r>
    <w:r w:rsidRPr="00933B9F">
      <w:fldChar w:fldCharType="separate"/>
    </w:r>
    <w:r w:rsidR="008744E9" w:rsidRPr="008744E9">
      <w:rPr>
        <w:rFonts w:ascii="Calibri" w:eastAsia="Calibri" w:hAnsi="Calibri" w:cs="Calibri"/>
        <w:noProof/>
        <w:sz w:val="22"/>
      </w:rPr>
      <w:t>7</w:t>
    </w:r>
    <w:r>
      <w:rPr>
        <w:rFonts w:ascii="Calibri" w:eastAsia="Calibri" w:hAnsi="Calibri" w:cs="Calibri"/>
        <w:sz w:val="22"/>
      </w:rPr>
      <w:fldChar w:fldCharType="end"/>
    </w:r>
    <w:r w:rsidR="00C70E06">
      <w:rPr>
        <w:rFonts w:ascii="Calibri" w:eastAsia="Calibri" w:hAnsi="Calibri" w:cs="Calibri"/>
        <w:sz w:val="22"/>
      </w:rPr>
      <w:t xml:space="preserve"> </w:t>
    </w:r>
  </w:p>
  <w:p w:rsidR="00BD7459" w:rsidRDefault="00C70E06">
    <w:pPr>
      <w:spacing w:after="0" w:line="259" w:lineRule="auto"/>
      <w:ind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9" w:rsidRDefault="00BD7459">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FB" w:rsidRDefault="00C270FB">
      <w:pPr>
        <w:spacing w:after="0" w:line="240" w:lineRule="auto"/>
      </w:pPr>
      <w:r>
        <w:separator/>
      </w:r>
    </w:p>
  </w:footnote>
  <w:footnote w:type="continuationSeparator" w:id="0">
    <w:p w:rsidR="00C270FB" w:rsidRDefault="00C27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702" w:tblpY="574"/>
      <w:tblOverlap w:val="never"/>
      <w:tblW w:w="8224" w:type="dxa"/>
      <w:tblInd w:w="0" w:type="dxa"/>
      <w:tblCellMar>
        <w:top w:w="64" w:type="dxa"/>
        <w:left w:w="222" w:type="dxa"/>
        <w:right w:w="115" w:type="dxa"/>
      </w:tblCellMar>
      <w:tblLook w:val="04A0"/>
    </w:tblPr>
    <w:tblGrid>
      <w:gridCol w:w="1277"/>
      <w:gridCol w:w="4537"/>
      <w:gridCol w:w="2410"/>
    </w:tblGrid>
    <w:tr w:rsidR="00BD7459">
      <w:trPr>
        <w:trHeight w:val="1027"/>
      </w:trPr>
      <w:tc>
        <w:tcPr>
          <w:tcW w:w="1277" w:type="dxa"/>
          <w:tcBorders>
            <w:top w:val="single" w:sz="6" w:space="0" w:color="000000"/>
            <w:left w:val="single" w:sz="6" w:space="0" w:color="000000"/>
            <w:bottom w:val="single" w:sz="6" w:space="0" w:color="000000"/>
            <w:right w:val="single" w:sz="6" w:space="0" w:color="000000"/>
          </w:tcBorders>
        </w:tcPr>
        <w:p w:rsidR="00BD7459" w:rsidRDefault="00933B9F">
          <w:pPr>
            <w:spacing w:after="0" w:line="259" w:lineRule="auto"/>
            <w:ind w:right="0" w:firstLine="0"/>
            <w:jc w:val="left"/>
          </w:pPr>
          <w:r w:rsidRPr="00933B9F">
            <w:rPr>
              <w:rFonts w:ascii="Calibri" w:eastAsia="Calibri" w:hAnsi="Calibri" w:cs="Calibri"/>
              <w:noProof/>
            </w:rPr>
          </w:r>
          <w:r w:rsidRPr="00933B9F">
            <w:rPr>
              <w:rFonts w:ascii="Calibri" w:eastAsia="Calibri" w:hAnsi="Calibri" w:cs="Calibri"/>
              <w:noProof/>
            </w:rPr>
            <w:pict>
              <v:group id="Group 6062" o:spid="_x0000_s2049" style="width:46.5pt;height:38.65pt;mso-position-horizontal-relative:char;mso-position-vertical-relative:line" coordsize="5905,4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">
                <v:rect id="Rectangle 6064" o:spid="_x0000_s2051" style="position:absolute;left:2628;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IscUA&#10;AADdAAAADwAAAGRycy9kb3ducmV2LnhtbESPQYvCMBSE7wv+h/AEb2vqI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ixxQAAAN0AAAAPAAAAAAAAAAAAAAAAAJgCAABkcnMv&#10;ZG93bnJldi54bWxQSwUGAAAAAAQABAD1AAAAigMAAAAA&#10;" filled="f" stroked="f">
                  <v:textbox inset="0,0,0,0">
                    <w:txbxContent>
                      <w:p w:rsidR="00BD7459" w:rsidRDefault="00C70E06">
                        <w:pPr>
                          <w:spacing w:after="160" w:line="259" w:lineRule="auto"/>
                          <w:ind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3" o:spid="_x0000_s2050" type="#_x0000_t75" style="position:absolute;top:575;width:5905;height:4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cDunHAAAA3QAAAA8AAABkcnMvZG93bnJldi54bWxEj09rwkAUxO9Cv8PyhN50oy0hRFepRaHQ&#10;g/gHvT6zzyQ2+zZmtxr99F2h4HGYmd8w42lrKnGhxpWWFQz6EQjizOqScwXbzaKXgHAeWWNlmRTc&#10;yMF08tIZY6rtlVd0WftcBAi7FBUU3teplC4ryKDr25o4eEfbGPRBNrnUDV4D3FRyGEWxNFhyWCiw&#10;ps+Csp/1r1GwO+1m78PZ8vw9v68WCR/2fpmwUq/d9mMEwlPrn+H/9pdWEEfxGzzehCcgJ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6cDunHAAAA3QAAAA8AAAAAAAAAAAAA&#10;AAAAnwIAAGRycy9kb3ducmV2LnhtbFBLBQYAAAAABAAEAPcAAACTAwAAAAA=&#10;">
                  <v:imagedata r:id="rId1" o:title=""/>
                </v:shape>
                <w10:wrap type="none"/>
                <w10:anchorlock/>
              </v:group>
            </w:pict>
          </w:r>
        </w:p>
      </w:tc>
      <w:tc>
        <w:tcPr>
          <w:tcW w:w="4537" w:type="dxa"/>
          <w:tcBorders>
            <w:top w:val="single" w:sz="6" w:space="0" w:color="000000"/>
            <w:left w:val="single" w:sz="6" w:space="0" w:color="000000"/>
            <w:bottom w:val="single" w:sz="6" w:space="0" w:color="000000"/>
            <w:right w:val="single" w:sz="6" w:space="0" w:color="000000"/>
          </w:tcBorders>
        </w:tcPr>
        <w:p w:rsidR="00BD7459" w:rsidRDefault="00C70E06">
          <w:pPr>
            <w:spacing w:after="47" w:line="236" w:lineRule="auto"/>
            <w:ind w:right="0" w:firstLine="0"/>
            <w:jc w:val="center"/>
          </w:pPr>
          <w:r>
            <w:rPr>
              <w:b/>
            </w:rPr>
            <w:t xml:space="preserve">Положение об использовании дистанционных образовательных технологий и электронного обучения в </w:t>
          </w:r>
        </w:p>
        <w:p w:rsidR="00BD7459" w:rsidRDefault="00C70E06">
          <w:pPr>
            <w:spacing w:after="0" w:line="259" w:lineRule="auto"/>
            <w:ind w:right="109" w:firstLine="0"/>
            <w:jc w:val="center"/>
          </w:pPr>
          <w:r>
            <w:rPr>
              <w:b/>
            </w:rPr>
            <w:t xml:space="preserve">гимназии </w:t>
          </w:r>
        </w:p>
      </w:tc>
      <w:tc>
        <w:tcPr>
          <w:tcW w:w="2410" w:type="dxa"/>
          <w:tcBorders>
            <w:top w:val="single" w:sz="6" w:space="0" w:color="000000"/>
            <w:left w:val="single" w:sz="6" w:space="0" w:color="000000"/>
            <w:bottom w:val="single" w:sz="6" w:space="0" w:color="000000"/>
            <w:right w:val="single" w:sz="6" w:space="0" w:color="000000"/>
          </w:tcBorders>
        </w:tcPr>
        <w:p w:rsidR="00BD7459" w:rsidRDefault="00C70E06">
          <w:pPr>
            <w:spacing w:after="0" w:line="259" w:lineRule="auto"/>
            <w:ind w:right="107" w:firstLine="0"/>
            <w:jc w:val="center"/>
          </w:pPr>
          <w:r>
            <w:t xml:space="preserve">страница </w:t>
          </w:r>
          <w:r w:rsidR="00933B9F" w:rsidRPr="00933B9F">
            <w:rPr>
              <w:sz w:val="24"/>
            </w:rPr>
            <w:fldChar w:fldCharType="begin"/>
          </w:r>
          <w:r>
            <w:instrText xml:space="preserve"> PAGE   \* MERGEFORMAT </w:instrText>
          </w:r>
          <w:r w:rsidR="00933B9F" w:rsidRPr="00933B9F">
            <w:rPr>
              <w:sz w:val="24"/>
            </w:rPr>
            <w:fldChar w:fldCharType="separate"/>
          </w:r>
          <w:r>
            <w:t>2</w:t>
          </w:r>
          <w:r w:rsidR="00933B9F">
            <w:fldChar w:fldCharType="end"/>
          </w:r>
          <w:r>
            <w:t xml:space="preserve"> из </w:t>
          </w:r>
          <w:fldSimple w:instr=" NUMPAGES   \* MERGEFORMAT ">
            <w:r w:rsidR="00E266EB" w:rsidRPr="00E266EB">
              <w:rPr>
                <w:noProof/>
              </w:rPr>
              <w:t>7</w:t>
            </w:r>
          </w:fldSimple>
          <w:r>
            <w:rPr>
              <w:b/>
            </w:rPr>
            <w:t xml:space="preserve"> </w:t>
          </w:r>
        </w:p>
      </w:tc>
    </w:tr>
  </w:tbl>
  <w:p w:rsidR="00BD7459" w:rsidRDefault="00C70E06">
    <w:pPr>
      <w:spacing w:after="0" w:line="259" w:lineRule="auto"/>
      <w:ind w:right="30" w:firstLine="0"/>
      <w:jc w:val="righ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9" w:rsidRDefault="00BD7459">
    <w:pPr>
      <w:spacing w:after="0" w:line="259" w:lineRule="auto"/>
      <w:ind w:right="3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59" w:rsidRDefault="00BD7459">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6F24"/>
    <w:multiLevelType w:val="hybridMultilevel"/>
    <w:tmpl w:val="24808B56"/>
    <w:lvl w:ilvl="0" w:tplc="F504244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C6C08A">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8CA38">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26284E">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428F4">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C9462">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96AF80">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44FC4">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DE87E2">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31E40FC"/>
    <w:multiLevelType w:val="hybridMultilevel"/>
    <w:tmpl w:val="95F0C55A"/>
    <w:lvl w:ilvl="0" w:tplc="B53AFF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030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3A1F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66FB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F869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D851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EEF3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8AE2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1E90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7E1D0420"/>
    <w:multiLevelType w:val="hybridMultilevel"/>
    <w:tmpl w:val="F556A8C0"/>
    <w:lvl w:ilvl="0" w:tplc="778247EE">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6F3B8">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216">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6577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206DA">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C07C0">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A80986">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A4D8A">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EECD66">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D7459"/>
    <w:rsid w:val="006B22EE"/>
    <w:rsid w:val="006E3DA6"/>
    <w:rsid w:val="008744E9"/>
    <w:rsid w:val="00933B9F"/>
    <w:rsid w:val="00BD7459"/>
    <w:rsid w:val="00C270FB"/>
    <w:rsid w:val="00C70E06"/>
    <w:rsid w:val="00E2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9F"/>
    <w:pPr>
      <w:spacing w:after="14" w:line="388" w:lineRule="auto"/>
      <w:ind w:right="79" w:firstLine="41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33B9F"/>
    <w:pPr>
      <w:keepNext/>
      <w:keepLines/>
      <w:spacing w:after="0"/>
      <w:ind w:right="81"/>
      <w:jc w:val="center"/>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rsid w:val="00933B9F"/>
    <w:pPr>
      <w:keepNext/>
      <w:keepLines/>
      <w:spacing w:after="0"/>
      <w:outlineLvl w:val="1"/>
    </w:pPr>
    <w:rPr>
      <w:rFonts w:ascii="Cambria" w:eastAsia="Cambria" w:hAnsi="Cambria" w:cs="Cambria"/>
      <w:b/>
      <w:color w:val="365F91"/>
      <w:sz w:val="32"/>
    </w:rPr>
  </w:style>
  <w:style w:type="paragraph" w:styleId="3">
    <w:name w:val="heading 3"/>
    <w:next w:val="a"/>
    <w:link w:val="30"/>
    <w:uiPriority w:val="9"/>
    <w:unhideWhenUsed/>
    <w:qFormat/>
    <w:rsid w:val="00933B9F"/>
    <w:pPr>
      <w:keepNext/>
      <w:keepLines/>
      <w:spacing w:after="110"/>
      <w:ind w:left="-86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33B9F"/>
    <w:rPr>
      <w:rFonts w:ascii="Cambria" w:eastAsia="Cambria" w:hAnsi="Cambria" w:cs="Cambria"/>
      <w:b/>
      <w:color w:val="365F91"/>
      <w:sz w:val="32"/>
    </w:rPr>
  </w:style>
  <w:style w:type="character" w:customStyle="1" w:styleId="10">
    <w:name w:val="Заголовок 1 Знак"/>
    <w:link w:val="1"/>
    <w:rsid w:val="00933B9F"/>
    <w:rPr>
      <w:rFonts w:ascii="Times New Roman" w:eastAsia="Times New Roman" w:hAnsi="Times New Roman" w:cs="Times New Roman"/>
      <w:b/>
      <w:color w:val="000000"/>
      <w:sz w:val="48"/>
    </w:rPr>
  </w:style>
  <w:style w:type="character" w:customStyle="1" w:styleId="30">
    <w:name w:val="Заголовок 3 Знак"/>
    <w:link w:val="3"/>
    <w:rsid w:val="00933B9F"/>
    <w:rPr>
      <w:rFonts w:ascii="Times New Roman" w:eastAsia="Times New Roman" w:hAnsi="Times New Roman" w:cs="Times New Roman"/>
      <w:b/>
      <w:color w:val="000000"/>
      <w:sz w:val="24"/>
    </w:rPr>
  </w:style>
  <w:style w:type="table" w:customStyle="1" w:styleId="TableGrid">
    <w:name w:val="TableGrid"/>
    <w:rsid w:val="00933B9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266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66EB"/>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Umbrella</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V. Ivanova</dc:creator>
  <cp:lastModifiedBy>Desiderium</cp:lastModifiedBy>
  <cp:revision>2</cp:revision>
  <cp:lastPrinted>2015-01-12T06:05:00Z</cp:lastPrinted>
  <dcterms:created xsi:type="dcterms:W3CDTF">2015-01-13T18:13:00Z</dcterms:created>
  <dcterms:modified xsi:type="dcterms:W3CDTF">2015-01-13T18:13:00Z</dcterms:modified>
</cp:coreProperties>
</file>